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3AAB" w14:textId="0286CB22" w:rsidR="00835155" w:rsidRPr="00835155" w:rsidRDefault="00835155">
      <w:pPr>
        <w:rPr>
          <w:rFonts w:ascii="Trebuchet MS" w:hAnsi="Trebuchet MS"/>
          <w:sz w:val="36"/>
          <w:szCs w:val="36"/>
        </w:rPr>
        <w:sectPr w:rsidR="00835155" w:rsidRPr="00835155" w:rsidSect="00674AD6">
          <w:headerReference w:type="default" r:id="rId7"/>
          <w:footerReference w:type="default" r:id="rId8"/>
          <w:headerReference w:type="first" r:id="rId9"/>
          <w:pgSz w:w="12240" w:h="15840"/>
          <w:pgMar w:top="2448" w:right="1440" w:bottom="907" w:left="1267" w:header="1440" w:footer="547" w:gutter="0"/>
          <w:cols w:space="720"/>
          <w:titlePg/>
          <w:docGrid w:linePitch="360"/>
        </w:sectPr>
      </w:pPr>
    </w:p>
    <w:p w14:paraId="746BEB6E" w14:textId="15B3AF9C" w:rsidR="00B75127" w:rsidRPr="00B75127" w:rsidRDefault="00B75127" w:rsidP="00B75127">
      <w:pPr>
        <w:jc w:val="center"/>
        <w:rPr>
          <w:rFonts w:ascii="Trebuchet MS" w:hAnsi="Trebuchet MS"/>
          <w:sz w:val="21"/>
          <w:szCs w:val="21"/>
          <w:u w:val="single"/>
        </w:rPr>
      </w:pPr>
      <w:r w:rsidRPr="00B75127">
        <w:rPr>
          <w:rFonts w:ascii="Trebuchet MS" w:hAnsi="Trebuchet MS"/>
          <w:b/>
          <w:bCs/>
          <w:sz w:val="21"/>
          <w:szCs w:val="21"/>
          <w:u w:val="single"/>
        </w:rPr>
        <w:t>Online Modules</w:t>
      </w:r>
      <w:r w:rsidR="00E41D9F">
        <w:rPr>
          <w:rFonts w:ascii="Trebuchet MS" w:hAnsi="Trebuchet MS"/>
          <w:b/>
          <w:bCs/>
          <w:sz w:val="21"/>
          <w:szCs w:val="21"/>
          <w:u w:val="single"/>
        </w:rPr>
        <w:t xml:space="preserve"> in Workday</w:t>
      </w:r>
    </w:p>
    <w:p w14:paraId="6B33CEDF" w14:textId="50604B40" w:rsidR="00B75127" w:rsidRPr="00B75127" w:rsidRDefault="00B75127" w:rsidP="00B75127">
      <w:pPr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>The online modules can be found as follows: </w:t>
      </w:r>
    </w:p>
    <w:p w14:paraId="3D944137" w14:textId="5F3BE30B" w:rsidR="00B75127" w:rsidRPr="00B75127" w:rsidRDefault="00B75127" w:rsidP="00B75127">
      <w:pPr>
        <w:numPr>
          <w:ilvl w:val="0"/>
          <w:numId w:val="1"/>
        </w:numPr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>Copy and paste</w:t>
      </w:r>
      <w:r w:rsidRPr="00B75127">
        <w:rPr>
          <w:rFonts w:ascii="Arial" w:hAnsi="Arial" w:cs="Arial"/>
          <w:sz w:val="21"/>
          <w:szCs w:val="21"/>
        </w:rPr>
        <w:t> </w:t>
      </w:r>
      <w:r w:rsidRPr="00B75127">
        <w:rPr>
          <w:rFonts w:ascii="Trebuchet MS" w:hAnsi="Trebuchet MS"/>
          <w:sz w:val="21"/>
          <w:szCs w:val="21"/>
        </w:rPr>
        <w:t xml:space="preserve">the following into your browser: </w:t>
      </w:r>
      <w:hyperlink r:id="rId10" w:history="1">
        <w:r w:rsidRPr="009660ED">
          <w:rPr>
            <w:rStyle w:val="Hyperlink"/>
            <w:rFonts w:ascii="Trebuchet MS" w:hAnsi="Trebuchet MS"/>
            <w:sz w:val="21"/>
            <w:szCs w:val="21"/>
          </w:rPr>
          <w:t>http://</w:t>
        </w:r>
        <w:r w:rsidRPr="00B75127">
          <w:rPr>
            <w:rStyle w:val="Hyperlink"/>
            <w:rFonts w:ascii="Trebuchet MS" w:hAnsi="Trebuchet MS"/>
            <w:sz w:val="21"/>
            <w:szCs w:val="21"/>
          </w:rPr>
          <w:t>one.jefferson.ed</w:t>
        </w:r>
        <w:r w:rsidRPr="009660ED">
          <w:rPr>
            <w:rStyle w:val="Hyperlink"/>
            <w:rFonts w:ascii="Trebuchet MS" w:hAnsi="Trebuchet MS"/>
            <w:sz w:val="21"/>
            <w:szCs w:val="21"/>
          </w:rPr>
          <w:t>u</w:t>
        </w:r>
      </w:hyperlink>
      <w:r>
        <w:rPr>
          <w:rFonts w:ascii="Trebuchet MS" w:hAnsi="Trebuchet MS"/>
          <w:sz w:val="21"/>
          <w:szCs w:val="21"/>
        </w:rPr>
        <w:t xml:space="preserve">  </w:t>
      </w:r>
      <w:r w:rsidRPr="00B75127">
        <w:rPr>
          <w:rFonts w:ascii="Trebuchet MS" w:hAnsi="Trebuchet MS"/>
          <w:sz w:val="21"/>
          <w:szCs w:val="21"/>
        </w:rPr>
        <w:t> </w:t>
      </w:r>
    </w:p>
    <w:p w14:paraId="7B96ACB9" w14:textId="1342944E" w:rsidR="00B75127" w:rsidRPr="00B75127" w:rsidRDefault="00B75127" w:rsidP="00B75127">
      <w:pPr>
        <w:numPr>
          <w:ilvl w:val="0"/>
          <w:numId w:val="2"/>
        </w:numPr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 xml:space="preserve">Login with your campus key and password sent in a separate email. For issues with your password, please contact the Help Desk at </w:t>
      </w:r>
      <w:r w:rsidRPr="00B75127">
        <w:rPr>
          <w:rFonts w:ascii="Trebuchet MS" w:hAnsi="Trebuchet MS"/>
          <w:color w:val="002060"/>
          <w:sz w:val="21"/>
          <w:szCs w:val="21"/>
          <w:u w:val="single"/>
        </w:rPr>
        <w:t>215-955-797</w:t>
      </w:r>
      <w:r w:rsidR="00C94878">
        <w:rPr>
          <w:rFonts w:ascii="Trebuchet MS" w:hAnsi="Trebuchet MS"/>
          <w:color w:val="002060"/>
          <w:sz w:val="21"/>
          <w:szCs w:val="21"/>
          <w:u w:val="single"/>
        </w:rPr>
        <w:t>5</w:t>
      </w:r>
      <w:r>
        <w:rPr>
          <w:rFonts w:ascii="Trebuchet MS" w:hAnsi="Trebuchet MS"/>
          <w:sz w:val="21"/>
          <w:szCs w:val="21"/>
        </w:rPr>
        <w:t xml:space="preserve">. </w:t>
      </w:r>
    </w:p>
    <w:p w14:paraId="5E6D3BED" w14:textId="506DEE00" w:rsidR="00B75127" w:rsidRPr="00B75127" w:rsidRDefault="00B75127" w:rsidP="00B75127">
      <w:pPr>
        <w:numPr>
          <w:ilvl w:val="0"/>
          <w:numId w:val="3"/>
        </w:numPr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 xml:space="preserve">Go to the top of the page with the different apps. Click on the “Workday” app. </w:t>
      </w:r>
      <w:r w:rsidRPr="00B75127"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58FBD7B2" wp14:editId="2532098B">
            <wp:extent cx="758337" cy="1022350"/>
            <wp:effectExtent l="0" t="0" r="3810" b="6350"/>
            <wp:docPr id="166347559" name="Picture 12" descr="A logo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 logo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52" cy="102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127">
        <w:rPr>
          <w:rFonts w:ascii="Trebuchet MS" w:hAnsi="Trebuchet MS"/>
          <w:sz w:val="21"/>
          <w:szCs w:val="21"/>
        </w:rPr>
        <w:t> </w:t>
      </w:r>
    </w:p>
    <w:p w14:paraId="1FA0E3B8" w14:textId="12C8E9A0" w:rsidR="00B75127" w:rsidRPr="00B75127" w:rsidRDefault="00B75127" w:rsidP="00B75127">
      <w:pPr>
        <w:numPr>
          <w:ilvl w:val="0"/>
          <w:numId w:val="4"/>
        </w:numPr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>If you do not see this app, you may need to add it by clicking on “Add Apps &amp; Tools.”  </w:t>
      </w:r>
      <w:r w:rsidRPr="00B75127">
        <w:rPr>
          <w:rFonts w:ascii="Trebuchet MS" w:hAnsi="Trebuchet MS"/>
          <w:sz w:val="21"/>
          <w:szCs w:val="21"/>
        </w:rPr>
        <w:br/>
      </w:r>
      <w:r w:rsidRPr="00B75127"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508E9AF2" wp14:editId="45E68432">
            <wp:extent cx="780802" cy="901700"/>
            <wp:effectExtent l="0" t="0" r="635" b="0"/>
            <wp:docPr id="924908227" name="Picture 11" descr="A white square with black plus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 white square with black plus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6" cy="90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127">
        <w:rPr>
          <w:rFonts w:ascii="Trebuchet MS" w:hAnsi="Trebuchet MS"/>
          <w:sz w:val="21"/>
          <w:szCs w:val="21"/>
        </w:rPr>
        <w:t> </w:t>
      </w:r>
    </w:p>
    <w:p w14:paraId="7A4CBD8B" w14:textId="77777777" w:rsidR="00B75127" w:rsidRPr="00B75127" w:rsidRDefault="00B75127" w:rsidP="00B75127">
      <w:pPr>
        <w:numPr>
          <w:ilvl w:val="0"/>
          <w:numId w:val="5"/>
        </w:numPr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>Click on the Workday app (Self-Service for HR, Finance &amp; Supply Chain) and save. </w:t>
      </w:r>
    </w:p>
    <w:p w14:paraId="03ED5E0E" w14:textId="14CF0FAC" w:rsidR="00B75127" w:rsidRDefault="00B75127" w:rsidP="00B75127">
      <w:pPr>
        <w:pStyle w:val="ListParagraph"/>
        <w:numPr>
          <w:ilvl w:val="0"/>
          <w:numId w:val="5"/>
        </w:num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8F8B9" wp14:editId="16D5CEC5">
                <wp:simplePos x="0" y="0"/>
                <wp:positionH relativeFrom="column">
                  <wp:posOffset>440690</wp:posOffset>
                </wp:positionH>
                <wp:positionV relativeFrom="paragraph">
                  <wp:posOffset>139700</wp:posOffset>
                </wp:positionV>
                <wp:extent cx="355600" cy="190500"/>
                <wp:effectExtent l="57150" t="19050" r="82550" b="95250"/>
                <wp:wrapNone/>
                <wp:docPr id="43744997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B137" id="Rectangle 13" o:spid="_x0000_s1026" style="position:absolute;margin-left:34.7pt;margin-top:11pt;width:2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" filled="f" strokecolor="red" strokeweight="1.5pt">
                <v:shadow on="t" color="black" opacity="22937f" origin=",.5" offset="0,.63889mm"/>
              </v:rect>
            </w:pict>
          </mc:Fallback>
        </mc:AlternateContent>
      </w:r>
      <w:r w:rsidRPr="00B75127">
        <w:rPr>
          <w:rFonts w:ascii="Trebuchet MS" w:hAnsi="Trebuchet MS"/>
          <w:sz w:val="21"/>
          <w:szCs w:val="21"/>
        </w:rPr>
        <w:t xml:space="preserve">Click on the “Menu” button at the top left of your page. </w:t>
      </w:r>
    </w:p>
    <w:p w14:paraId="6D106412" w14:textId="3898F61B" w:rsidR="00B75127" w:rsidRDefault="00B75127" w:rsidP="00B75127">
      <w:pPr>
        <w:pStyle w:val="ListParagraph"/>
        <w:rPr>
          <w:rFonts w:ascii="Trebuchet MS" w:hAnsi="Trebuchet MS"/>
          <w:sz w:val="21"/>
          <w:szCs w:val="21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64020" wp14:editId="176BF726">
                <wp:simplePos x="0" y="0"/>
                <wp:positionH relativeFrom="column">
                  <wp:posOffset>15240</wp:posOffset>
                </wp:positionH>
                <wp:positionV relativeFrom="paragraph">
                  <wp:posOffset>92710</wp:posOffset>
                </wp:positionV>
                <wp:extent cx="349250" cy="222250"/>
                <wp:effectExtent l="76200" t="57150" r="0" b="82550"/>
                <wp:wrapNone/>
                <wp:docPr id="1539225625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83177">
                          <a:off x="0" y="0"/>
                          <a:ext cx="349250" cy="222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40E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4" o:spid="_x0000_s1026" type="#_x0000_t13" style="position:absolute;margin-left:1.2pt;margin-top:7.3pt;width:27.5pt;height:17.5pt;rotation:-1219869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" adj="14727" fillcolor="red" strokecolor="red">
                <v:shadow on="t" color="black" opacity="22937f" origin=",.5" offset="0,.63889mm"/>
              </v:shape>
            </w:pict>
          </mc:Fallback>
        </mc:AlternateContent>
      </w:r>
      <w:r w:rsidRPr="00B75127">
        <w:rPr>
          <w:i/>
          <w:iCs/>
          <w:noProof/>
        </w:rPr>
        <w:drawing>
          <wp:inline distT="0" distB="0" distL="0" distR="0" wp14:anchorId="3639F6CB" wp14:editId="51229EB3">
            <wp:extent cx="1905000" cy="1485900"/>
            <wp:effectExtent l="0" t="0" r="0" b="0"/>
            <wp:docPr id="341882999" name="Picture 9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 screenshot of a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931" cy="149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127">
        <w:rPr>
          <w:rFonts w:ascii="Trebuchet MS" w:hAnsi="Trebuchet MS"/>
          <w:sz w:val="21"/>
          <w:szCs w:val="21"/>
        </w:rPr>
        <w:t> </w:t>
      </w:r>
    </w:p>
    <w:p w14:paraId="5903DF93" w14:textId="77777777" w:rsidR="00B75127" w:rsidRPr="00B75127" w:rsidRDefault="00B75127" w:rsidP="00B75127">
      <w:pPr>
        <w:pStyle w:val="ListParagraph"/>
        <w:rPr>
          <w:rFonts w:ascii="Trebuchet MS" w:hAnsi="Trebuchet MS"/>
          <w:sz w:val="21"/>
          <w:szCs w:val="21"/>
        </w:rPr>
      </w:pPr>
    </w:p>
    <w:p w14:paraId="3D394A2A" w14:textId="77777777" w:rsidR="00B75127" w:rsidRDefault="00B75127" w:rsidP="00B75127">
      <w:pPr>
        <w:pStyle w:val="ListParagraph"/>
        <w:numPr>
          <w:ilvl w:val="0"/>
          <w:numId w:val="5"/>
        </w:numPr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>Click on the “Learning” tab.</w:t>
      </w:r>
    </w:p>
    <w:p w14:paraId="28DBFA01" w14:textId="1FEC099B" w:rsidR="00B75127" w:rsidRPr="00B75127" w:rsidRDefault="00B75127" w:rsidP="00B75127">
      <w:pPr>
        <w:pStyle w:val="ListParagraph"/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 xml:space="preserve"> </w:t>
      </w:r>
      <w:r w:rsidRPr="00B75127">
        <w:rPr>
          <w:noProof/>
        </w:rPr>
        <w:drawing>
          <wp:inline distT="0" distB="0" distL="0" distR="0" wp14:anchorId="68BD8C6E" wp14:editId="491FA5C0">
            <wp:extent cx="1993900" cy="552450"/>
            <wp:effectExtent l="0" t="0" r="6350" b="0"/>
            <wp:docPr id="91097516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5127">
        <w:rPr>
          <w:rFonts w:ascii="Trebuchet MS" w:hAnsi="Trebuchet MS"/>
          <w:sz w:val="21"/>
          <w:szCs w:val="21"/>
        </w:rPr>
        <w:t> </w:t>
      </w:r>
    </w:p>
    <w:p w14:paraId="1A12CEC2" w14:textId="684CEEFF" w:rsidR="00B75127" w:rsidRDefault="00B75127" w:rsidP="00B75127">
      <w:pPr>
        <w:pStyle w:val="ListParagraph"/>
        <w:numPr>
          <w:ilvl w:val="0"/>
          <w:numId w:val="5"/>
        </w:numPr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>Look at the “Required for You” assignments.  </w:t>
      </w:r>
    </w:p>
    <w:p w14:paraId="49C71BC1" w14:textId="77777777" w:rsidR="00E41D9F" w:rsidRPr="00E41D9F" w:rsidRDefault="00E41D9F" w:rsidP="00E41D9F">
      <w:pPr>
        <w:numPr>
          <w:ilvl w:val="0"/>
          <w:numId w:val="5"/>
        </w:numPr>
        <w:shd w:val="clear" w:color="auto" w:fill="FFFFFF"/>
        <w:spacing w:before="240"/>
        <w:textAlignment w:val="baseline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</w:pPr>
      <w:r w:rsidRPr="00E41D9F">
        <w:rPr>
          <w:rFonts w:ascii="Trebuchet MS" w:eastAsia="Times New Roman" w:hAnsi="Trebuchet MS" w:cs="Times New Roman"/>
          <w:color w:val="000000"/>
          <w:sz w:val="21"/>
          <w:szCs w:val="21"/>
        </w:rPr>
        <w:t xml:space="preserve">You may see some assigned e-learnings. You will complete them next week during orientation. </w:t>
      </w:r>
      <w:r w:rsidRPr="00E41D9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</w:rPr>
        <w:t>Do not start them until after orientation on Monday.</w:t>
      </w:r>
    </w:p>
    <w:p w14:paraId="288BEDA4" w14:textId="77777777" w:rsidR="00E41D9F" w:rsidRPr="00E41D9F" w:rsidRDefault="00E41D9F" w:rsidP="00E41D9F">
      <w:pPr>
        <w:rPr>
          <w:rFonts w:ascii="Trebuchet MS" w:hAnsi="Trebuchet MS"/>
          <w:sz w:val="21"/>
          <w:szCs w:val="21"/>
        </w:rPr>
      </w:pPr>
    </w:p>
    <w:p w14:paraId="641EB972" w14:textId="26EBB8FA" w:rsidR="00B75127" w:rsidRPr="00B75127" w:rsidRDefault="00B75127" w:rsidP="00E41D9F">
      <w:pPr>
        <w:ind w:left="360"/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>  </w:t>
      </w:r>
    </w:p>
    <w:p w14:paraId="09BD4839" w14:textId="3C240EE2" w:rsidR="00B75127" w:rsidRPr="00B75127" w:rsidRDefault="00B75127" w:rsidP="00E41D9F">
      <w:pPr>
        <w:jc w:val="center"/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>For any issues related to Workday or computer training,</w:t>
      </w:r>
    </w:p>
    <w:p w14:paraId="3D886536" w14:textId="20CEB7D8" w:rsidR="00B75127" w:rsidRPr="00B75127" w:rsidRDefault="00B75127" w:rsidP="00E41D9F">
      <w:pPr>
        <w:jc w:val="center"/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 xml:space="preserve">contact the Help Desk at </w:t>
      </w:r>
      <w:r w:rsidRPr="00B75127">
        <w:rPr>
          <w:rFonts w:ascii="Trebuchet MS" w:hAnsi="Trebuchet MS"/>
          <w:color w:val="002060"/>
          <w:sz w:val="21"/>
          <w:szCs w:val="21"/>
          <w:u w:val="single"/>
        </w:rPr>
        <w:t>215-955-797</w:t>
      </w:r>
      <w:r w:rsidR="00C94878">
        <w:rPr>
          <w:rFonts w:ascii="Trebuchet MS" w:hAnsi="Trebuchet MS"/>
          <w:color w:val="002060"/>
          <w:sz w:val="21"/>
          <w:szCs w:val="21"/>
          <w:u w:val="single"/>
        </w:rPr>
        <w:t>5</w:t>
      </w:r>
      <w:r w:rsidRPr="00B75127">
        <w:rPr>
          <w:rFonts w:ascii="Trebuchet MS" w:hAnsi="Trebuchet MS"/>
          <w:sz w:val="21"/>
          <w:szCs w:val="21"/>
        </w:rPr>
        <w:t>.</w:t>
      </w:r>
    </w:p>
    <w:p w14:paraId="349F8C6E" w14:textId="34B5F42E" w:rsidR="00B75127" w:rsidRPr="00B75127" w:rsidRDefault="00B75127" w:rsidP="00E41D9F">
      <w:pPr>
        <w:jc w:val="center"/>
        <w:rPr>
          <w:rFonts w:ascii="Trebuchet MS" w:hAnsi="Trebuchet MS"/>
          <w:sz w:val="21"/>
          <w:szCs w:val="21"/>
        </w:rPr>
      </w:pPr>
    </w:p>
    <w:p w14:paraId="67DB1A32" w14:textId="43654926" w:rsidR="00B75127" w:rsidRPr="00B75127" w:rsidRDefault="00B75127" w:rsidP="00E41D9F">
      <w:pPr>
        <w:jc w:val="center"/>
        <w:rPr>
          <w:rFonts w:ascii="Trebuchet MS" w:hAnsi="Trebuchet MS"/>
          <w:sz w:val="21"/>
          <w:szCs w:val="21"/>
        </w:rPr>
      </w:pPr>
    </w:p>
    <w:p w14:paraId="6FD78DE7" w14:textId="20032442" w:rsidR="00ED6FB1" w:rsidRPr="00F75E4D" w:rsidRDefault="00B75127" w:rsidP="00E41D9F">
      <w:pPr>
        <w:jc w:val="center"/>
        <w:rPr>
          <w:rFonts w:ascii="Trebuchet MS" w:hAnsi="Trebuchet MS"/>
          <w:sz w:val="21"/>
          <w:szCs w:val="21"/>
        </w:rPr>
      </w:pPr>
      <w:r w:rsidRPr="00B75127">
        <w:rPr>
          <w:rFonts w:ascii="Trebuchet MS" w:hAnsi="Trebuchet MS"/>
          <w:sz w:val="21"/>
          <w:szCs w:val="21"/>
        </w:rPr>
        <w:t>We look forward to working with you!</w:t>
      </w:r>
      <w:r w:rsidR="00E41D9F">
        <w:rPr>
          <w:rFonts w:ascii="Trebuchet MS" w:hAnsi="Trebuchet MS"/>
          <w:sz w:val="21"/>
          <w:szCs w:val="21"/>
        </w:rPr>
        <w:t xml:space="preserve"> </w:t>
      </w:r>
    </w:p>
    <w:sectPr w:rsidR="00ED6FB1" w:rsidRPr="00F75E4D" w:rsidSect="00F75E4D">
      <w:headerReference w:type="default" r:id="rId15"/>
      <w:type w:val="continuous"/>
      <w:pgSz w:w="12240" w:h="15840"/>
      <w:pgMar w:top="1440" w:right="1440" w:bottom="907" w:left="1656" w:header="0" w:footer="54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B399" w14:textId="77777777" w:rsidR="00E95306" w:rsidRDefault="00E95306" w:rsidP="00835155">
      <w:r>
        <w:separator/>
      </w:r>
    </w:p>
  </w:endnote>
  <w:endnote w:type="continuationSeparator" w:id="0">
    <w:p w14:paraId="1874AD86" w14:textId="77777777" w:rsidR="00E95306" w:rsidRDefault="00E95306" w:rsidP="0083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rebuchet MS" w:hAnsi="Trebuchet MS"/>
        <w:b/>
        <w:bCs/>
        <w:color w:val="FFFFFF" w:themeColor="background1"/>
      </w:rPr>
      <w:id w:val="-67681066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5ED1A610" w14:textId="77777777" w:rsidR="004A4EEA" w:rsidRPr="004A4EEA" w:rsidRDefault="004A4EEA" w:rsidP="004A4EEA">
        <w:pPr>
          <w:pStyle w:val="Footer"/>
          <w:framePr w:w="288" w:h="288" w:hRule="exact" w:wrap="notBeside" w:vAnchor="page" w:hAnchor="page" w:x="11465" w:y="15317"/>
          <w:jc w:val="right"/>
          <w:rPr>
            <w:rStyle w:val="PageNumber"/>
            <w:rFonts w:ascii="Trebuchet MS" w:hAnsi="Trebuchet MS"/>
            <w:b/>
            <w:bCs/>
            <w:color w:val="FFFFFF" w:themeColor="background1"/>
            <w:sz w:val="16"/>
            <w:szCs w:val="16"/>
          </w:rPr>
        </w:pPr>
        <w:r w:rsidRPr="004A4EEA">
          <w:rPr>
            <w:rStyle w:val="PageNumber"/>
            <w:rFonts w:ascii="Trebuchet MS" w:hAnsi="Trebuchet MS"/>
            <w:b/>
            <w:bCs/>
            <w:color w:val="FFFFFF" w:themeColor="background1"/>
            <w:sz w:val="14"/>
            <w:szCs w:val="14"/>
          </w:rPr>
          <w:fldChar w:fldCharType="begin"/>
        </w:r>
        <w:r w:rsidRPr="004A4EEA">
          <w:rPr>
            <w:rStyle w:val="PageNumber"/>
            <w:rFonts w:ascii="Trebuchet MS" w:hAnsi="Trebuchet MS"/>
            <w:b/>
            <w:bCs/>
            <w:color w:val="FFFFFF" w:themeColor="background1"/>
            <w:sz w:val="14"/>
            <w:szCs w:val="14"/>
          </w:rPr>
          <w:instrText xml:space="preserve"> PAGE </w:instrText>
        </w:r>
        <w:r w:rsidRPr="004A4EEA">
          <w:rPr>
            <w:rStyle w:val="PageNumber"/>
            <w:rFonts w:ascii="Trebuchet MS" w:hAnsi="Trebuchet MS"/>
            <w:b/>
            <w:bCs/>
            <w:color w:val="FFFFFF" w:themeColor="background1"/>
            <w:sz w:val="14"/>
            <w:szCs w:val="14"/>
          </w:rPr>
          <w:fldChar w:fldCharType="separate"/>
        </w:r>
        <w:r w:rsidRPr="004A4EEA">
          <w:rPr>
            <w:rStyle w:val="PageNumber"/>
            <w:rFonts w:ascii="Trebuchet MS" w:hAnsi="Trebuchet MS"/>
            <w:b/>
            <w:bCs/>
            <w:color w:val="FFFFFF" w:themeColor="background1"/>
            <w:sz w:val="14"/>
            <w:szCs w:val="14"/>
          </w:rPr>
          <w:t>2</w:t>
        </w:r>
        <w:r w:rsidRPr="004A4EEA">
          <w:rPr>
            <w:rStyle w:val="PageNumber"/>
            <w:rFonts w:ascii="Trebuchet MS" w:hAnsi="Trebuchet MS"/>
            <w:b/>
            <w:bCs/>
            <w:color w:val="FFFFFF" w:themeColor="background1"/>
            <w:sz w:val="14"/>
            <w:szCs w:val="14"/>
          </w:rPr>
          <w:fldChar w:fldCharType="end"/>
        </w:r>
      </w:p>
    </w:sdtContent>
  </w:sdt>
  <w:p w14:paraId="403DBF4D" w14:textId="77777777" w:rsidR="004A4EEA" w:rsidRDefault="004A4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8DB9A" w14:textId="77777777" w:rsidR="00E95306" w:rsidRDefault="00E95306" w:rsidP="00835155">
      <w:r>
        <w:separator/>
      </w:r>
    </w:p>
  </w:footnote>
  <w:footnote w:type="continuationSeparator" w:id="0">
    <w:p w14:paraId="292553D3" w14:textId="77777777" w:rsidR="00E95306" w:rsidRDefault="00E95306" w:rsidP="0083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39A6" w14:textId="77777777" w:rsidR="00835155" w:rsidRDefault="00397C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079F5B" wp14:editId="72793D7F">
          <wp:simplePos x="0" y="0"/>
          <wp:positionH relativeFrom="column">
            <wp:posOffset>-800735</wp:posOffset>
          </wp:positionH>
          <wp:positionV relativeFrom="paragraph">
            <wp:posOffset>-634510</wp:posOffset>
          </wp:positionV>
          <wp:extent cx="7772285" cy="10058400"/>
          <wp:effectExtent l="0" t="0" r="0" b="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85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C956B" w14:textId="77777777" w:rsidR="00397CAB" w:rsidRDefault="00397CA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39305E" wp14:editId="4B816066">
          <wp:simplePos x="0" y="0"/>
          <wp:positionH relativeFrom="column">
            <wp:posOffset>-787767</wp:posOffset>
          </wp:positionH>
          <wp:positionV relativeFrom="paragraph">
            <wp:posOffset>-897622</wp:posOffset>
          </wp:positionV>
          <wp:extent cx="7772285" cy="1005825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85" cy="10058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EAF83" w14:textId="77777777" w:rsidR="00C454FF" w:rsidRDefault="00256EB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84E458" wp14:editId="25A436C1">
          <wp:simplePos x="0" y="0"/>
          <wp:positionH relativeFrom="column">
            <wp:posOffset>-1060027</wp:posOffset>
          </wp:positionH>
          <wp:positionV relativeFrom="paragraph">
            <wp:posOffset>16933</wp:posOffset>
          </wp:positionV>
          <wp:extent cx="7772284" cy="1005825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284" cy="10058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BA9"/>
    <w:multiLevelType w:val="multilevel"/>
    <w:tmpl w:val="93F4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25D90"/>
    <w:multiLevelType w:val="multilevel"/>
    <w:tmpl w:val="4C1C2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77AEB"/>
    <w:multiLevelType w:val="multilevel"/>
    <w:tmpl w:val="D33634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C5500"/>
    <w:multiLevelType w:val="multilevel"/>
    <w:tmpl w:val="2D30D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212475"/>
    <w:multiLevelType w:val="multilevel"/>
    <w:tmpl w:val="8EE2D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A6460B"/>
    <w:multiLevelType w:val="multilevel"/>
    <w:tmpl w:val="CD908F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90AF0"/>
    <w:multiLevelType w:val="multilevel"/>
    <w:tmpl w:val="9BA0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F2678"/>
    <w:multiLevelType w:val="multilevel"/>
    <w:tmpl w:val="FF945B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D40632"/>
    <w:multiLevelType w:val="multilevel"/>
    <w:tmpl w:val="9E50D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2774D6"/>
    <w:multiLevelType w:val="multilevel"/>
    <w:tmpl w:val="C90EB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336282">
    <w:abstractNumId w:val="0"/>
  </w:num>
  <w:num w:numId="2" w16cid:durableId="1871798751">
    <w:abstractNumId w:val="4"/>
  </w:num>
  <w:num w:numId="3" w16cid:durableId="1478839297">
    <w:abstractNumId w:val="1"/>
  </w:num>
  <w:num w:numId="4" w16cid:durableId="1732535131">
    <w:abstractNumId w:val="6"/>
  </w:num>
  <w:num w:numId="5" w16cid:durableId="535510280">
    <w:abstractNumId w:val="9"/>
  </w:num>
  <w:num w:numId="6" w16cid:durableId="1562132295">
    <w:abstractNumId w:val="8"/>
  </w:num>
  <w:num w:numId="7" w16cid:durableId="958141713">
    <w:abstractNumId w:val="5"/>
  </w:num>
  <w:num w:numId="8" w16cid:durableId="1797680010">
    <w:abstractNumId w:val="7"/>
  </w:num>
  <w:num w:numId="9" w16cid:durableId="340737106">
    <w:abstractNumId w:val="2"/>
  </w:num>
  <w:num w:numId="10" w16cid:durableId="770273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5514"/>
    <w:rsid w:val="0005433D"/>
    <w:rsid w:val="00062189"/>
    <w:rsid w:val="00092D30"/>
    <w:rsid w:val="000C1A9C"/>
    <w:rsid w:val="000C357A"/>
    <w:rsid w:val="000E59EA"/>
    <w:rsid w:val="00177EA8"/>
    <w:rsid w:val="001E52FD"/>
    <w:rsid w:val="002344BB"/>
    <w:rsid w:val="00254793"/>
    <w:rsid w:val="00256EBB"/>
    <w:rsid w:val="002B62CD"/>
    <w:rsid w:val="002C615D"/>
    <w:rsid w:val="00344B3A"/>
    <w:rsid w:val="00346715"/>
    <w:rsid w:val="00397CAB"/>
    <w:rsid w:val="003C1A32"/>
    <w:rsid w:val="003D129B"/>
    <w:rsid w:val="004A4EEA"/>
    <w:rsid w:val="004B0F12"/>
    <w:rsid w:val="00545E2C"/>
    <w:rsid w:val="0058121A"/>
    <w:rsid w:val="005E5DE7"/>
    <w:rsid w:val="00674AD6"/>
    <w:rsid w:val="006E79F8"/>
    <w:rsid w:val="007011E0"/>
    <w:rsid w:val="0070500E"/>
    <w:rsid w:val="00731914"/>
    <w:rsid w:val="007444DD"/>
    <w:rsid w:val="007544ED"/>
    <w:rsid w:val="007A5741"/>
    <w:rsid w:val="007C3E45"/>
    <w:rsid w:val="007F2F81"/>
    <w:rsid w:val="00835155"/>
    <w:rsid w:val="00893CA5"/>
    <w:rsid w:val="008A6455"/>
    <w:rsid w:val="00903488"/>
    <w:rsid w:val="009722DE"/>
    <w:rsid w:val="00985C44"/>
    <w:rsid w:val="009A12E0"/>
    <w:rsid w:val="00A46752"/>
    <w:rsid w:val="00A47DDE"/>
    <w:rsid w:val="00B30052"/>
    <w:rsid w:val="00B73B29"/>
    <w:rsid w:val="00B74F63"/>
    <w:rsid w:val="00B75127"/>
    <w:rsid w:val="00B864D3"/>
    <w:rsid w:val="00BB22FD"/>
    <w:rsid w:val="00BB7A33"/>
    <w:rsid w:val="00C113C9"/>
    <w:rsid w:val="00C454FF"/>
    <w:rsid w:val="00C56D42"/>
    <w:rsid w:val="00C82291"/>
    <w:rsid w:val="00C94878"/>
    <w:rsid w:val="00CD02E2"/>
    <w:rsid w:val="00D8581F"/>
    <w:rsid w:val="00DC4635"/>
    <w:rsid w:val="00E41D9F"/>
    <w:rsid w:val="00E8105C"/>
    <w:rsid w:val="00E95306"/>
    <w:rsid w:val="00EB3958"/>
    <w:rsid w:val="00ED6FB1"/>
    <w:rsid w:val="00F44C1C"/>
    <w:rsid w:val="00F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BCCF82"/>
  <w14:defaultImageDpi w14:val="300"/>
  <w15:docId w15:val="{85229EA8-0001-114F-9B2B-B4A37CCF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1F"/>
    <w:rPr>
      <w:rFonts w:ascii="Georgia" w:hAnsi="Georgia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81F"/>
    <w:pPr>
      <w:keepNext/>
      <w:keepLines/>
      <w:spacing w:before="480"/>
      <w:outlineLvl w:val="0"/>
    </w:pPr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8581F"/>
    <w:pPr>
      <w:spacing w:before="200"/>
      <w:outlineLvl w:val="1"/>
    </w:pPr>
    <w:rPr>
      <w:rFonts w:asciiTheme="majorHAnsi" w:hAnsiTheme="majorHAns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81F"/>
    <w:rPr>
      <w:rFonts w:ascii="Trebuchet MS Bold" w:eastAsiaTheme="majorEastAsia" w:hAnsi="Trebuchet MS Bold" w:cstheme="majorBidi"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81F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155"/>
    <w:rPr>
      <w:rFonts w:ascii="Georgia" w:hAnsi="Georg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1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155"/>
    <w:rPr>
      <w:rFonts w:ascii="Georgia" w:hAnsi="Georg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1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F81"/>
    <w:rPr>
      <w:color w:val="0000FF" w:themeColor="hyperlink"/>
      <w:u w:val="single"/>
    </w:rPr>
  </w:style>
  <w:style w:type="paragraph" w:customStyle="1" w:styleId="TitleofEvent">
    <w:name w:val="Title of Event"/>
    <w:basedOn w:val="Normal"/>
    <w:qFormat/>
    <w:rsid w:val="003D129B"/>
    <w:rPr>
      <w:b/>
      <w:color w:val="5BB8DD"/>
      <w:sz w:val="96"/>
      <w:szCs w:val="96"/>
    </w:rPr>
  </w:style>
  <w:style w:type="paragraph" w:customStyle="1" w:styleId="DeptProgramDateTimeLocation">
    <w:name w:val="Dept/Program/Date/Time/Location"/>
    <w:basedOn w:val="Normal"/>
    <w:qFormat/>
    <w:rsid w:val="003D129B"/>
    <w:rPr>
      <w:rFonts w:ascii="Trebuchet MS" w:hAnsi="Trebuchet MS"/>
      <w:b/>
      <w:bCs/>
      <w:color w:val="000000" w:themeColor="text1"/>
      <w:sz w:val="36"/>
      <w:szCs w:val="36"/>
    </w:rPr>
  </w:style>
  <w:style w:type="paragraph" w:customStyle="1" w:styleId="BodyCopy">
    <w:name w:val="Body Copy"/>
    <w:basedOn w:val="Normal"/>
    <w:qFormat/>
    <w:rsid w:val="003D129B"/>
    <w:rPr>
      <w:rFonts w:ascii="Trebuchet MS" w:hAnsi="Trebuchet MS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4A4EEA"/>
  </w:style>
  <w:style w:type="character" w:styleId="UnresolvedMention">
    <w:name w:val="Unresolved Mention"/>
    <w:basedOn w:val="DefaultParagraphFont"/>
    <w:uiPriority w:val="99"/>
    <w:semiHidden/>
    <w:unhideWhenUsed/>
    <w:rsid w:val="00B751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e.jefferson.ed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TJUH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Catherine Mullen</cp:lastModifiedBy>
  <cp:revision>2</cp:revision>
  <cp:lastPrinted>2015-11-10T13:33:00Z</cp:lastPrinted>
  <dcterms:created xsi:type="dcterms:W3CDTF">2025-01-08T18:03:00Z</dcterms:created>
  <dcterms:modified xsi:type="dcterms:W3CDTF">2025-01-08T18:03:00Z</dcterms:modified>
</cp:coreProperties>
</file>